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A6950" w14:textId="77777777" w:rsidR="00521EB4" w:rsidRDefault="00521EB4" w:rsidP="00521EB4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##154AH-e</w:t>
      </w:r>
      <w:r>
        <w:rPr>
          <w:rFonts w:ascii="Arial" w:hAnsi="Arial" w:cs="Arial"/>
          <w:b/>
          <w:noProof/>
          <w:sz w:val="24"/>
        </w:rPr>
        <w:tab/>
        <w:t>S2-2300085</w:t>
      </w:r>
    </w:p>
    <w:p w14:paraId="14ECC1C5" w14:textId="77777777" w:rsidR="00521EB4" w:rsidRDefault="00521EB4" w:rsidP="00521EB4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16 - 20 January, 2023, Electronic Meeting</w:t>
      </w:r>
    </w:p>
    <w:p w14:paraId="4DDCC9E6" w14:textId="2506E786" w:rsidR="00521EB4" w:rsidRPr="00521EB4" w:rsidRDefault="00521EB4" w:rsidP="00521EB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38C7E4E1" w14:textId="13C02875" w:rsidR="00EC0AE9" w:rsidRDefault="00EC0AE9" w:rsidP="00EC0A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#52</w:t>
      </w:r>
      <w:r>
        <w:rPr>
          <w:b/>
          <w:noProof/>
          <w:sz w:val="24"/>
        </w:rPr>
        <w:tab/>
        <w:t>S6-22</w:t>
      </w:r>
      <w:r w:rsidR="003F4412">
        <w:rPr>
          <w:b/>
          <w:noProof/>
          <w:sz w:val="24"/>
        </w:rPr>
        <w:t>3</w:t>
      </w:r>
      <w:r w:rsidR="00C45B89">
        <w:rPr>
          <w:b/>
          <w:noProof/>
          <w:sz w:val="24"/>
        </w:rPr>
        <w:t>553</w:t>
      </w:r>
    </w:p>
    <w:p w14:paraId="67A46174" w14:textId="716CEAFD" w:rsidR="00EC0AE9" w:rsidRDefault="00EC0AE9" w:rsidP="00EC0A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Toulouse, France 14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18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 </w:t>
      </w:r>
      <w:r>
        <w:rPr>
          <w:b/>
          <w:noProof/>
          <w:sz w:val="22"/>
          <w:szCs w:val="22"/>
        </w:rPr>
        <w:t>2022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S6-22</w:t>
      </w:r>
      <w:r w:rsidR="00C45B89">
        <w:rPr>
          <w:b/>
          <w:noProof/>
          <w:sz w:val="24"/>
        </w:rPr>
        <w:t>3334</w:t>
      </w:r>
      <w:r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4CF3E6E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F4412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882B4C" w:rsidRPr="00882B4C">
        <w:rPr>
          <w:rFonts w:ascii="Arial" w:hAnsi="Arial" w:cs="Arial"/>
          <w:b/>
          <w:sz w:val="22"/>
          <w:szCs w:val="22"/>
        </w:rPr>
        <w:t>Network federation interface for Telco edge consideration</w:t>
      </w:r>
      <w:r w:rsidR="003F4412">
        <w:rPr>
          <w:rFonts w:ascii="Arial" w:hAnsi="Arial" w:cs="Arial"/>
          <w:b/>
          <w:sz w:val="22"/>
          <w:szCs w:val="22"/>
        </w:rPr>
        <w:t xml:space="preserve"> for a consolidated reply</w:t>
      </w:r>
    </w:p>
    <w:p w14:paraId="611B4358" w14:textId="263191B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882B4C">
        <w:rPr>
          <w:rFonts w:ascii="Arial" w:hAnsi="Arial" w:cs="Arial"/>
          <w:b/>
          <w:bCs/>
          <w:sz w:val="22"/>
          <w:szCs w:val="22"/>
        </w:rPr>
        <w:t>(S6-222332)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882B4C" w:rsidRPr="00882B4C">
        <w:rPr>
          <w:rFonts w:ascii="Arial" w:hAnsi="Arial" w:cs="Arial"/>
          <w:b/>
          <w:bCs/>
          <w:sz w:val="22"/>
          <w:szCs w:val="22"/>
        </w:rPr>
        <w:t>Network federation interface for Telco edge consideration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882B4C">
        <w:rPr>
          <w:rFonts w:ascii="Arial" w:hAnsi="Arial" w:cs="Arial"/>
          <w:b/>
          <w:bCs/>
          <w:sz w:val="22"/>
          <w:szCs w:val="22"/>
        </w:rPr>
        <w:t>GSMA OPAG</w:t>
      </w:r>
    </w:p>
    <w:p w14:paraId="6DF36BBF" w14:textId="33E65E6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82B4C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7D832F2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82B4C">
        <w:rPr>
          <w:rFonts w:ascii="Arial" w:hAnsi="Arial" w:cs="Arial"/>
          <w:b/>
          <w:bCs/>
          <w:sz w:val="22"/>
          <w:szCs w:val="22"/>
        </w:rPr>
        <w:t>EDGEAPP_Ph2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8B2164">
        <w:rPr>
          <w:rFonts w:ascii="Arial" w:hAnsi="Arial" w:cs="Arial"/>
          <w:b/>
          <w:bCs/>
          <w:sz w:val="22"/>
          <w:szCs w:val="22"/>
        </w:rPr>
        <w:t>3GPP TSG SA WG6</w:t>
      </w:r>
      <w:bookmarkEnd w:id="5"/>
      <w:bookmarkEnd w:id="6"/>
      <w:bookmarkEnd w:id="7"/>
    </w:p>
    <w:p w14:paraId="01147493" w14:textId="418E2A5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82B4C">
        <w:rPr>
          <w:rFonts w:ascii="Arial" w:hAnsi="Arial" w:cs="Arial"/>
          <w:b/>
          <w:bCs/>
          <w:sz w:val="22"/>
          <w:szCs w:val="22"/>
        </w:rPr>
        <w:t>3GPP SA</w:t>
      </w:r>
    </w:p>
    <w:p w14:paraId="08C8D7FD" w14:textId="3528D61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82B4C">
        <w:rPr>
          <w:rFonts w:ascii="Arial" w:hAnsi="Arial" w:cs="Arial"/>
          <w:b/>
          <w:bCs/>
          <w:sz w:val="22"/>
          <w:szCs w:val="22"/>
        </w:rPr>
        <w:t>3GPP SA2, 3GPP SA3, 3GPP SA5, 3GPP CT</w:t>
      </w:r>
      <w:r w:rsidR="00E312A3">
        <w:rPr>
          <w:rFonts w:ascii="Arial" w:hAnsi="Arial" w:cs="Arial"/>
          <w:b/>
          <w:bCs/>
          <w:sz w:val="22"/>
          <w:szCs w:val="22"/>
        </w:rPr>
        <w:t>, 3GPP CT3</w:t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040BA9A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82B4C">
        <w:rPr>
          <w:rFonts w:ascii="Arial" w:hAnsi="Arial" w:cs="Arial"/>
          <w:b/>
          <w:bCs/>
          <w:sz w:val="22"/>
          <w:szCs w:val="22"/>
        </w:rPr>
        <w:t>Niranth Amogh</w:t>
      </w:r>
    </w:p>
    <w:p w14:paraId="01F8C77E" w14:textId="13E94A3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82B4C">
        <w:rPr>
          <w:rFonts w:ascii="Arial" w:hAnsi="Arial" w:cs="Arial"/>
          <w:b/>
          <w:bCs/>
          <w:sz w:val="22"/>
          <w:szCs w:val="22"/>
        </w:rPr>
        <w:t>namogh@huawei.com</w:t>
      </w:r>
    </w:p>
    <w:p w14:paraId="4009E3A9" w14:textId="1D2A69E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0588C9C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82B4C">
        <w:rPr>
          <w:rFonts w:ascii="Arial" w:hAnsi="Arial" w:cs="Arial"/>
          <w:bCs/>
        </w:rPr>
        <w:t>None.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3572078" w14:textId="42B6AEEA" w:rsidR="008B2164" w:rsidRDefault="008B2164" w:rsidP="00882B4C">
      <w:r>
        <w:t xml:space="preserve">SA6 had sent an LS to 3GPP SA in </w:t>
      </w:r>
      <w:r w:rsidRPr="008B2164">
        <w:t>S6-222543</w:t>
      </w:r>
      <w:r>
        <w:t xml:space="preserve"> to create a coordinated response to GSMA OPAG on the </w:t>
      </w:r>
      <w:r w:rsidRPr="008B2164">
        <w:t>EWBI APIs</w:t>
      </w:r>
      <w:r>
        <w:t>.</w:t>
      </w:r>
    </w:p>
    <w:p w14:paraId="6BB1D159" w14:textId="1C256309" w:rsidR="00882B4C" w:rsidRDefault="00882B4C" w:rsidP="00882B4C">
      <w:r>
        <w:t>SA6 provides the following text to be included in the consolidated response to GSMA OPAG on this topic:</w:t>
      </w:r>
    </w:p>
    <w:p w14:paraId="68EFECE7" w14:textId="4D85610F" w:rsidR="00C45B89" w:rsidRDefault="00882B4C" w:rsidP="00882B4C">
      <w:r>
        <w:t>3GPP SA6 has studied in Release 18, the enhancement to edge enabler layer in 3GPP TR 23.700-98 which addresses conc</w:t>
      </w:r>
      <w:r w:rsidR="008B2164">
        <w:t>ept</w:t>
      </w:r>
      <w:r w:rsidR="003F4412">
        <w:t>s</w:t>
      </w:r>
      <w:r w:rsidR="008B2164">
        <w:t xml:space="preserve"> of federation</w:t>
      </w:r>
      <w:r w:rsidR="003F4412">
        <w:t>. SA6 has developed key issues and solutions</w:t>
      </w:r>
      <w:r w:rsidR="008B2164">
        <w:t xml:space="preserve"> </w:t>
      </w:r>
      <w:r w:rsidR="003F4412">
        <w:t>which addresses the concept of</w:t>
      </w:r>
      <w:r w:rsidR="008B2164">
        <w:t xml:space="preserve"> </w:t>
      </w:r>
      <w:r w:rsidR="003F4412">
        <w:t xml:space="preserve">federation and need some feedback </w:t>
      </w:r>
      <w:r w:rsidR="00C45B89">
        <w:t xml:space="preserve">on </w:t>
      </w:r>
      <w:r w:rsidR="003F4412">
        <w:t>whether the study addresse</w:t>
      </w:r>
      <w:r w:rsidR="00C45B89">
        <w:t>s</w:t>
      </w:r>
      <w:r w:rsidR="003F4412">
        <w:t xml:space="preserve"> the EWBI interface and APIs supporting federation concept proposed by GSMA OPAG</w:t>
      </w:r>
      <w:r>
        <w:t xml:space="preserve">. </w:t>
      </w:r>
    </w:p>
    <w:p w14:paraId="61550099" w14:textId="10E95CBC" w:rsidR="00882B4C" w:rsidRDefault="00882B4C" w:rsidP="00882B4C">
      <w:r>
        <w:t>SA6 asks GSMA OPAG and OPG to provide their feedback on 3GPP TR 23.700-98</w:t>
      </w:r>
      <w:r w:rsidR="003F4412">
        <w:t xml:space="preserve"> in view of EWBI for supporting federation</w:t>
      </w:r>
      <w:r>
        <w:t>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7BE61C3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82B4C">
        <w:rPr>
          <w:rFonts w:ascii="Arial" w:hAnsi="Arial" w:cs="Arial"/>
          <w:b/>
        </w:rPr>
        <w:t>3GPP SA</w:t>
      </w:r>
      <w:r>
        <w:rPr>
          <w:rFonts w:ascii="Arial" w:hAnsi="Arial" w:cs="Arial"/>
          <w:b/>
        </w:rPr>
        <w:t xml:space="preserve"> </w:t>
      </w:r>
    </w:p>
    <w:p w14:paraId="63F32C33" w14:textId="14E13171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882B4C">
        <w:rPr>
          <w:rFonts w:ascii="Arial" w:hAnsi="Arial" w:cs="Arial"/>
          <w:b/>
        </w:rPr>
        <w:tab/>
      </w:r>
      <w:r w:rsidR="00882B4C" w:rsidRPr="00882B4C">
        <w:rPr>
          <w:rFonts w:ascii="Arial" w:hAnsi="Arial" w:cs="Arial"/>
          <w:b/>
        </w:rPr>
        <w:t>SA6 asks SA to include the above text in the consolidated response to GSMA OPAG and GSMA OPG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6A4AABC" w14:textId="0AB1C172" w:rsidR="00F33593" w:rsidRDefault="00F33593" w:rsidP="00F3359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SA6#52-bis-e        1</w:t>
      </w:r>
      <w:r w:rsidR="00270389">
        <w:rPr>
          <w:rFonts w:ascii="Arial" w:hAnsi="Arial" w:cs="Arial"/>
          <w:bCs/>
        </w:rPr>
        <w:t>6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70389">
        <w:rPr>
          <w:rFonts w:ascii="Arial" w:hAnsi="Arial" w:cs="Arial"/>
          <w:bCs/>
        </w:rPr>
        <w:t>January</w:t>
      </w:r>
      <w:r w:rsidRPr="002D5115">
        <w:rPr>
          <w:rFonts w:ascii="Arial" w:hAnsi="Arial" w:cs="Arial"/>
          <w:bCs/>
        </w:rPr>
        <w:t xml:space="preserve"> – </w:t>
      </w:r>
      <w:r w:rsidR="00270389">
        <w:rPr>
          <w:rFonts w:ascii="Arial" w:hAnsi="Arial" w:cs="Arial"/>
          <w:bCs/>
        </w:rPr>
        <w:t>2</w:t>
      </w:r>
      <w:r w:rsidR="00320F57">
        <w:rPr>
          <w:rFonts w:ascii="Arial" w:hAnsi="Arial" w:cs="Arial"/>
          <w:bCs/>
        </w:rPr>
        <w:t>0</w:t>
      </w:r>
      <w:r w:rsidRPr="008858C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70389">
        <w:rPr>
          <w:rFonts w:ascii="Arial" w:hAnsi="Arial" w:cs="Arial"/>
          <w:bCs/>
        </w:rPr>
        <w:t>January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270389"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320F57">
        <w:rPr>
          <w:rFonts w:ascii="Arial" w:hAnsi="Arial" w:cs="Arial"/>
          <w:bCs/>
        </w:rPr>
        <w:t>e-</w:t>
      </w:r>
      <w:r>
        <w:rPr>
          <w:rFonts w:ascii="Arial" w:hAnsi="Arial" w:cs="Arial"/>
          <w:bCs/>
        </w:rPr>
        <w:t>meeting</w:t>
      </w:r>
    </w:p>
    <w:p w14:paraId="2F2DAF23" w14:textId="0DA92CA5" w:rsidR="00F33593" w:rsidRPr="00095BC2" w:rsidRDefault="00320F57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SA6#53                 27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Ferbruary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3</w:t>
      </w:r>
      <w:r w:rsidRPr="00320F5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March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sectPr w:rsidR="00F3359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1B64AD" w14:textId="77777777" w:rsidR="00AE4F74" w:rsidRDefault="00AE4F74">
      <w:pPr>
        <w:spacing w:after="0"/>
      </w:pPr>
      <w:r>
        <w:separator/>
      </w:r>
    </w:p>
  </w:endnote>
  <w:endnote w:type="continuationSeparator" w:id="0">
    <w:p w14:paraId="4B9D30BF" w14:textId="77777777" w:rsidR="00AE4F74" w:rsidRDefault="00AE4F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B7549D" w14:textId="77777777" w:rsidR="00AE4F74" w:rsidRDefault="00AE4F74">
      <w:pPr>
        <w:spacing w:after="0"/>
      </w:pPr>
      <w:r>
        <w:separator/>
      </w:r>
    </w:p>
  </w:footnote>
  <w:footnote w:type="continuationSeparator" w:id="0">
    <w:p w14:paraId="7885EC70" w14:textId="77777777" w:rsidR="00AE4F74" w:rsidRDefault="00AE4F7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16282464">
    <w:abstractNumId w:val="3"/>
  </w:num>
  <w:num w:numId="2" w16cid:durableId="1737313648">
    <w:abstractNumId w:val="2"/>
  </w:num>
  <w:num w:numId="3" w16cid:durableId="1904634703">
    <w:abstractNumId w:val="1"/>
  </w:num>
  <w:num w:numId="4" w16cid:durableId="79051117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6F08"/>
    <w:rsid w:val="00095BC2"/>
    <w:rsid w:val="000A53DC"/>
    <w:rsid w:val="000F6242"/>
    <w:rsid w:val="00174844"/>
    <w:rsid w:val="002201E4"/>
    <w:rsid w:val="00270389"/>
    <w:rsid w:val="002A6824"/>
    <w:rsid w:val="002F1940"/>
    <w:rsid w:val="00320F57"/>
    <w:rsid w:val="00383545"/>
    <w:rsid w:val="003C489E"/>
    <w:rsid w:val="003D3743"/>
    <w:rsid w:val="003F4412"/>
    <w:rsid w:val="00433500"/>
    <w:rsid w:val="00433F71"/>
    <w:rsid w:val="00440D43"/>
    <w:rsid w:val="0045595F"/>
    <w:rsid w:val="004B46AC"/>
    <w:rsid w:val="004E3939"/>
    <w:rsid w:val="004F7F0F"/>
    <w:rsid w:val="00520EC6"/>
    <w:rsid w:val="00521EB4"/>
    <w:rsid w:val="005B5087"/>
    <w:rsid w:val="006A3A35"/>
    <w:rsid w:val="006E0D4F"/>
    <w:rsid w:val="006F2D99"/>
    <w:rsid w:val="00726022"/>
    <w:rsid w:val="007F4F92"/>
    <w:rsid w:val="007F6F25"/>
    <w:rsid w:val="00832B2B"/>
    <w:rsid w:val="00882B4C"/>
    <w:rsid w:val="008858CD"/>
    <w:rsid w:val="008B2164"/>
    <w:rsid w:val="008D772F"/>
    <w:rsid w:val="00953874"/>
    <w:rsid w:val="0099764C"/>
    <w:rsid w:val="00A46CCB"/>
    <w:rsid w:val="00A71544"/>
    <w:rsid w:val="00AC6106"/>
    <w:rsid w:val="00AD233F"/>
    <w:rsid w:val="00AE1828"/>
    <w:rsid w:val="00AE4F74"/>
    <w:rsid w:val="00B33F3C"/>
    <w:rsid w:val="00B65BF4"/>
    <w:rsid w:val="00B97703"/>
    <w:rsid w:val="00BB6A1F"/>
    <w:rsid w:val="00C04BAC"/>
    <w:rsid w:val="00C17B7B"/>
    <w:rsid w:val="00C23C20"/>
    <w:rsid w:val="00C362C0"/>
    <w:rsid w:val="00C45B89"/>
    <w:rsid w:val="00C816F9"/>
    <w:rsid w:val="00CF6087"/>
    <w:rsid w:val="00D02856"/>
    <w:rsid w:val="00D144CC"/>
    <w:rsid w:val="00D144DE"/>
    <w:rsid w:val="00D209D8"/>
    <w:rsid w:val="00D25CD3"/>
    <w:rsid w:val="00D62A0E"/>
    <w:rsid w:val="00D856BD"/>
    <w:rsid w:val="00E312A3"/>
    <w:rsid w:val="00E92981"/>
    <w:rsid w:val="00EC0AE9"/>
    <w:rsid w:val="00F33593"/>
    <w:rsid w:val="00F3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1EB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521EB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521E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21EB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21EB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21EB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21EB4"/>
    <w:pPr>
      <w:outlineLvl w:val="5"/>
    </w:pPr>
  </w:style>
  <w:style w:type="paragraph" w:styleId="Heading7">
    <w:name w:val="heading 7"/>
    <w:basedOn w:val="H6"/>
    <w:next w:val="Normal"/>
    <w:qFormat/>
    <w:rsid w:val="00521EB4"/>
    <w:pPr>
      <w:outlineLvl w:val="6"/>
    </w:pPr>
  </w:style>
  <w:style w:type="paragraph" w:styleId="Heading8">
    <w:name w:val="heading 8"/>
    <w:basedOn w:val="Heading1"/>
    <w:next w:val="Normal"/>
    <w:qFormat/>
    <w:rsid w:val="00521EB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21EB4"/>
    <w:pPr>
      <w:outlineLvl w:val="8"/>
    </w:pPr>
  </w:style>
  <w:style w:type="character" w:default="1" w:styleId="DefaultParagraphFont">
    <w:name w:val="Default Paragraph Font"/>
    <w:semiHidden/>
    <w:rsid w:val="00521EB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21EB4"/>
  </w:style>
  <w:style w:type="paragraph" w:styleId="Header">
    <w:name w:val="header"/>
    <w:link w:val="HeaderChar"/>
    <w:rsid w:val="00521EB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rsid w:val="00521EB4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21EB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521EB4"/>
    <w:pPr>
      <w:spacing w:before="180"/>
      <w:ind w:left="2693" w:hanging="2693"/>
    </w:pPr>
    <w:rPr>
      <w:b/>
    </w:rPr>
  </w:style>
  <w:style w:type="paragraph" w:styleId="TOC1">
    <w:name w:val="toc 1"/>
    <w:semiHidden/>
    <w:rsid w:val="00521EB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521EB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21EB4"/>
    <w:pPr>
      <w:ind w:left="1701" w:hanging="1701"/>
    </w:pPr>
  </w:style>
  <w:style w:type="paragraph" w:styleId="TOC4">
    <w:name w:val="toc 4"/>
    <w:basedOn w:val="TOC3"/>
    <w:semiHidden/>
    <w:rsid w:val="00521EB4"/>
    <w:pPr>
      <w:ind w:left="1418" w:hanging="1418"/>
    </w:pPr>
  </w:style>
  <w:style w:type="paragraph" w:styleId="TOC3">
    <w:name w:val="toc 3"/>
    <w:basedOn w:val="TOC2"/>
    <w:semiHidden/>
    <w:rsid w:val="00521EB4"/>
    <w:pPr>
      <w:ind w:left="1134" w:hanging="1134"/>
    </w:pPr>
  </w:style>
  <w:style w:type="paragraph" w:styleId="TOC2">
    <w:name w:val="toc 2"/>
    <w:basedOn w:val="TOC1"/>
    <w:semiHidden/>
    <w:rsid w:val="00521EB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21EB4"/>
    <w:pPr>
      <w:ind w:left="284"/>
    </w:pPr>
  </w:style>
  <w:style w:type="paragraph" w:styleId="Index1">
    <w:name w:val="index 1"/>
    <w:basedOn w:val="Normal"/>
    <w:semiHidden/>
    <w:rsid w:val="00521EB4"/>
    <w:pPr>
      <w:keepLines/>
      <w:spacing w:after="0"/>
    </w:pPr>
  </w:style>
  <w:style w:type="paragraph" w:customStyle="1" w:styleId="ZH">
    <w:name w:val="ZH"/>
    <w:rsid w:val="00521EB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21EB4"/>
    <w:pPr>
      <w:outlineLvl w:val="9"/>
    </w:pPr>
  </w:style>
  <w:style w:type="paragraph" w:styleId="ListNumber2">
    <w:name w:val="List Number 2"/>
    <w:basedOn w:val="ListNumber"/>
    <w:rsid w:val="00521EB4"/>
    <w:pPr>
      <w:ind w:left="851"/>
    </w:pPr>
  </w:style>
  <w:style w:type="character" w:styleId="FootnoteReference">
    <w:name w:val="footnote reference"/>
    <w:basedOn w:val="DefaultParagraphFont"/>
    <w:semiHidden/>
    <w:rsid w:val="00521EB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21EB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521EB4"/>
    <w:rPr>
      <w:b/>
    </w:rPr>
  </w:style>
  <w:style w:type="paragraph" w:customStyle="1" w:styleId="TAC">
    <w:name w:val="TAC"/>
    <w:basedOn w:val="TAL"/>
    <w:rsid w:val="00521EB4"/>
    <w:pPr>
      <w:jc w:val="center"/>
    </w:pPr>
  </w:style>
  <w:style w:type="paragraph" w:customStyle="1" w:styleId="TF">
    <w:name w:val="TF"/>
    <w:basedOn w:val="TH"/>
    <w:rsid w:val="00521EB4"/>
    <w:pPr>
      <w:keepNext w:val="0"/>
      <w:spacing w:before="0" w:after="240"/>
    </w:pPr>
  </w:style>
  <w:style w:type="paragraph" w:customStyle="1" w:styleId="NO">
    <w:name w:val="NO"/>
    <w:basedOn w:val="Normal"/>
    <w:rsid w:val="00521EB4"/>
    <w:pPr>
      <w:keepLines/>
      <w:ind w:left="1135" w:hanging="851"/>
    </w:pPr>
  </w:style>
  <w:style w:type="paragraph" w:styleId="TOC9">
    <w:name w:val="toc 9"/>
    <w:basedOn w:val="TOC8"/>
    <w:semiHidden/>
    <w:rsid w:val="00521EB4"/>
    <w:pPr>
      <w:ind w:left="1418" w:hanging="1418"/>
    </w:pPr>
  </w:style>
  <w:style w:type="paragraph" w:customStyle="1" w:styleId="EX">
    <w:name w:val="EX"/>
    <w:basedOn w:val="Normal"/>
    <w:rsid w:val="00521EB4"/>
    <w:pPr>
      <w:keepLines/>
      <w:ind w:left="1702" w:hanging="1418"/>
    </w:pPr>
  </w:style>
  <w:style w:type="paragraph" w:customStyle="1" w:styleId="FP">
    <w:name w:val="FP"/>
    <w:basedOn w:val="Normal"/>
    <w:rsid w:val="00521EB4"/>
    <w:pPr>
      <w:spacing w:after="0"/>
    </w:pPr>
  </w:style>
  <w:style w:type="paragraph" w:customStyle="1" w:styleId="LD">
    <w:name w:val="LD"/>
    <w:rsid w:val="00521EB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21EB4"/>
    <w:pPr>
      <w:spacing w:after="0"/>
    </w:pPr>
  </w:style>
  <w:style w:type="paragraph" w:customStyle="1" w:styleId="EW">
    <w:name w:val="EW"/>
    <w:basedOn w:val="EX"/>
    <w:rsid w:val="00521EB4"/>
    <w:pPr>
      <w:spacing w:after="0"/>
    </w:pPr>
  </w:style>
  <w:style w:type="paragraph" w:styleId="TOC6">
    <w:name w:val="toc 6"/>
    <w:basedOn w:val="TOC5"/>
    <w:next w:val="Normal"/>
    <w:semiHidden/>
    <w:rsid w:val="00521EB4"/>
    <w:pPr>
      <w:ind w:left="1985" w:hanging="1985"/>
    </w:pPr>
  </w:style>
  <w:style w:type="paragraph" w:styleId="TOC7">
    <w:name w:val="toc 7"/>
    <w:basedOn w:val="TOC6"/>
    <w:next w:val="Normal"/>
    <w:semiHidden/>
    <w:rsid w:val="00521EB4"/>
    <w:pPr>
      <w:ind w:left="2268" w:hanging="2268"/>
    </w:pPr>
  </w:style>
  <w:style w:type="paragraph" w:styleId="ListBullet2">
    <w:name w:val="List Bullet 2"/>
    <w:basedOn w:val="ListBullet"/>
    <w:rsid w:val="00521EB4"/>
    <w:pPr>
      <w:ind w:left="851"/>
    </w:pPr>
  </w:style>
  <w:style w:type="paragraph" w:styleId="ListBullet3">
    <w:name w:val="List Bullet 3"/>
    <w:basedOn w:val="ListBullet2"/>
    <w:rsid w:val="00521EB4"/>
    <w:pPr>
      <w:ind w:left="1135"/>
    </w:pPr>
  </w:style>
  <w:style w:type="paragraph" w:styleId="ListNumber">
    <w:name w:val="List Number"/>
    <w:basedOn w:val="List"/>
    <w:rsid w:val="00521EB4"/>
  </w:style>
  <w:style w:type="paragraph" w:customStyle="1" w:styleId="EQ">
    <w:name w:val="EQ"/>
    <w:basedOn w:val="Normal"/>
    <w:next w:val="Normal"/>
    <w:rsid w:val="00521EB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21E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21E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21E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21EB4"/>
    <w:pPr>
      <w:jc w:val="right"/>
    </w:pPr>
  </w:style>
  <w:style w:type="paragraph" w:customStyle="1" w:styleId="H6">
    <w:name w:val="H6"/>
    <w:basedOn w:val="Heading5"/>
    <w:next w:val="Normal"/>
    <w:rsid w:val="00521EB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21EB4"/>
    <w:pPr>
      <w:ind w:left="851" w:hanging="851"/>
    </w:pPr>
  </w:style>
  <w:style w:type="paragraph" w:customStyle="1" w:styleId="TAL">
    <w:name w:val="TAL"/>
    <w:basedOn w:val="Normal"/>
    <w:rsid w:val="00521EB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21E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21EB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21EB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21EB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21EB4"/>
    <w:pPr>
      <w:framePr w:wrap="notBeside" w:y="16161"/>
    </w:pPr>
  </w:style>
  <w:style w:type="character" w:customStyle="1" w:styleId="ZGSM">
    <w:name w:val="ZGSM"/>
    <w:rsid w:val="00521EB4"/>
  </w:style>
  <w:style w:type="paragraph" w:styleId="List2">
    <w:name w:val="List 2"/>
    <w:basedOn w:val="List"/>
    <w:rsid w:val="00521EB4"/>
    <w:pPr>
      <w:ind w:left="851"/>
    </w:pPr>
  </w:style>
  <w:style w:type="paragraph" w:customStyle="1" w:styleId="ZG">
    <w:name w:val="ZG"/>
    <w:rsid w:val="00521EB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21EB4"/>
    <w:pPr>
      <w:ind w:left="1135"/>
    </w:pPr>
  </w:style>
  <w:style w:type="paragraph" w:styleId="List4">
    <w:name w:val="List 4"/>
    <w:basedOn w:val="List3"/>
    <w:rsid w:val="00521EB4"/>
    <w:pPr>
      <w:ind w:left="1418"/>
    </w:pPr>
  </w:style>
  <w:style w:type="paragraph" w:styleId="List5">
    <w:name w:val="List 5"/>
    <w:basedOn w:val="List4"/>
    <w:rsid w:val="00521EB4"/>
    <w:pPr>
      <w:ind w:left="1702"/>
    </w:pPr>
  </w:style>
  <w:style w:type="paragraph" w:customStyle="1" w:styleId="EditorsNote">
    <w:name w:val="Editor's Note"/>
    <w:basedOn w:val="NO"/>
    <w:rsid w:val="00521EB4"/>
    <w:rPr>
      <w:color w:val="FF0000"/>
    </w:rPr>
  </w:style>
  <w:style w:type="paragraph" w:styleId="List">
    <w:name w:val="List"/>
    <w:basedOn w:val="Normal"/>
    <w:rsid w:val="00521EB4"/>
    <w:pPr>
      <w:ind w:left="568" w:hanging="284"/>
    </w:pPr>
  </w:style>
  <w:style w:type="paragraph" w:styleId="ListBullet">
    <w:name w:val="List Bullet"/>
    <w:basedOn w:val="List"/>
    <w:rsid w:val="00521EB4"/>
  </w:style>
  <w:style w:type="paragraph" w:styleId="ListBullet4">
    <w:name w:val="List Bullet 4"/>
    <w:basedOn w:val="ListBullet3"/>
    <w:rsid w:val="00521EB4"/>
    <w:pPr>
      <w:ind w:left="1418"/>
    </w:pPr>
  </w:style>
  <w:style w:type="paragraph" w:styleId="ListBullet5">
    <w:name w:val="List Bullet 5"/>
    <w:basedOn w:val="ListBullet4"/>
    <w:rsid w:val="00521EB4"/>
    <w:pPr>
      <w:ind w:left="1702"/>
    </w:pPr>
  </w:style>
  <w:style w:type="paragraph" w:customStyle="1" w:styleId="B2">
    <w:name w:val="B2"/>
    <w:basedOn w:val="List2"/>
    <w:rsid w:val="00521EB4"/>
  </w:style>
  <w:style w:type="paragraph" w:customStyle="1" w:styleId="B3">
    <w:name w:val="B3"/>
    <w:basedOn w:val="List3"/>
    <w:rsid w:val="00521EB4"/>
  </w:style>
  <w:style w:type="paragraph" w:customStyle="1" w:styleId="B4">
    <w:name w:val="B4"/>
    <w:basedOn w:val="List4"/>
    <w:rsid w:val="00521EB4"/>
  </w:style>
  <w:style w:type="paragraph" w:customStyle="1" w:styleId="B5">
    <w:name w:val="B5"/>
    <w:basedOn w:val="List5"/>
    <w:rsid w:val="00521EB4"/>
  </w:style>
  <w:style w:type="paragraph" w:customStyle="1" w:styleId="ZTD">
    <w:name w:val="ZTD"/>
    <w:basedOn w:val="ZB"/>
    <w:rsid w:val="00521EB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965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1711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Meeting Dates Correction _rev1</cp:lastModifiedBy>
  <cp:revision>2</cp:revision>
  <cp:lastPrinted>2002-04-23T07:10:00Z</cp:lastPrinted>
  <dcterms:created xsi:type="dcterms:W3CDTF">2022-12-19T09:37:00Z</dcterms:created>
  <dcterms:modified xsi:type="dcterms:W3CDTF">2022-12-19T09:37:00Z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(2)jt53c/Qjc6XbvYPo9hr7ZxKZ+Gdm1csgjFp4MPJ84MBH9ajr2gvhcV1BE6d3evydtOl8BHfZ
mrjcMXpmtXtR/g0ZEuL/ublBeEAmjNRGuO4LoVhX2iQbZFb2HShfSO42HlICGQ9p9KF8VHPS
+fU3XmW7EPnJoXD3Y2F7h87zAJnRtFXAHZc+jAztkySQM3d/ZVnBjpsstVwU6Aeh9rhLbyjZ
NyP2LvqRL9pYDv5fp8</vt:lpwstr>
  </property>
  <property fmtid="{D5CDD505-2E9C-101B-9397-08002B2CF9AE}" pid="3" name="_2015_ms_pID_7253431">
    <vt:lpwstr>NQoT2uqJfEEF37L5F3DnIw0Tvs7Na+1Kego0SjGqI3wI7Xw03DliRx
Lm96IHzsC2ivznuMXelG1xi5n53tAQRIpTfhgf65shnGXAc5b0+H6rbjB9lw30yp0OnJq0LK
TS5U4l2kOmYzq1OM/+H47Typ4IrqIrmHzSM8z1VwR61gObizos/hoMeAVnl5pU0/MvLFiSvQ
qSzGVFbxLCKrNghB</vt:lpwstr>
  </property>
</Properties>
</file>